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FEBF3"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HUISREGELS &amp; VOORWAARDEN</w:t>
      </w:r>
    </w:p>
    <w:p w14:paraId="742BB2C6"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STOCK IN FLOW</w:t>
      </w:r>
    </w:p>
    <w:p w14:paraId="4B764C8A"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Stock in Flow</w:t>
      </w:r>
      <w:r w:rsidRPr="00054F58">
        <w:rPr>
          <w:rFonts w:ascii="Times New Roman" w:eastAsia="Times New Roman" w:hAnsi="Times New Roman" w:cs="Times New Roman"/>
          <w:kern w:val="0"/>
          <w:sz w:val="24"/>
          <w:szCs w:val="24"/>
          <w:lang w:eastAsia="nl-BE"/>
          <w14:ligatures w14:val="none"/>
        </w:rPr>
        <w:br/>
        <w:t>Loksbergenstraat 95</w:t>
      </w:r>
      <w:r w:rsidRPr="00054F58">
        <w:rPr>
          <w:rFonts w:ascii="Times New Roman" w:eastAsia="Times New Roman" w:hAnsi="Times New Roman" w:cs="Times New Roman"/>
          <w:kern w:val="0"/>
          <w:sz w:val="24"/>
          <w:szCs w:val="24"/>
          <w:lang w:eastAsia="nl-BE"/>
          <w14:ligatures w14:val="none"/>
        </w:rPr>
        <w:br/>
        <w:t>3545 Loksbergen</w:t>
      </w:r>
      <w:r w:rsidRPr="00054F58">
        <w:rPr>
          <w:rFonts w:ascii="Times New Roman" w:eastAsia="Times New Roman" w:hAnsi="Times New Roman" w:cs="Times New Roman"/>
          <w:kern w:val="0"/>
          <w:sz w:val="24"/>
          <w:szCs w:val="24"/>
          <w:lang w:eastAsia="nl-BE"/>
          <w14:ligatures w14:val="none"/>
        </w:rPr>
        <w:br/>
        <w:t>BTW BE 0500.984.808</w:t>
      </w:r>
    </w:p>
    <w:p w14:paraId="146338A8" w14:textId="77777777" w:rsidR="00054F58" w:rsidRPr="00054F58" w:rsidRDefault="00054F58" w:rsidP="00054F58">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054F58">
        <w:rPr>
          <w:rFonts w:ascii="Times New Roman" w:eastAsia="Times New Roman" w:hAnsi="Times New Roman" w:cs="Times New Roman"/>
          <w:b/>
          <w:bCs/>
          <w:kern w:val="0"/>
          <w:sz w:val="27"/>
          <w:szCs w:val="27"/>
          <w:lang w:eastAsia="nl-BE"/>
          <w14:ligatures w14:val="none"/>
        </w:rPr>
        <w:t>Samen zorgen we voor een vlotte verkoop van uw voorraad</w:t>
      </w:r>
    </w:p>
    <w:p w14:paraId="3D81356F"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Bij Stock in Flow willen we kwalitatieve kleding opnieuw in beweging brengen. Om de samenwerking voor iedereen duidelijk en aangenaam te laten verlopen, gelden onderstaande huisregels en voorwaarden.</w:t>
      </w:r>
    </w:p>
    <w:p w14:paraId="20EBCA34"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Door goederen in consignatie te geven aan Stock in Flow, verklaart de consignatiegever zich akkoord met deze voorwaarden.</w:t>
      </w:r>
    </w:p>
    <w:p w14:paraId="10B8EF6E"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4F8FB409">
          <v:rect id="_x0000_i1025" style="width:0;height:1.5pt" o:hralign="center" o:hrstd="t" o:hr="t" fillcolor="#a0a0a0" stroked="f"/>
        </w:pict>
      </w:r>
    </w:p>
    <w:p w14:paraId="21C60DD4"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1. CONSIGNATIE EN AANVANG</w:t>
      </w:r>
    </w:p>
    <w:p w14:paraId="460D40B4" w14:textId="77777777" w:rsidR="00054F58" w:rsidRPr="00054F58" w:rsidRDefault="00054F58" w:rsidP="00054F5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Een consignatieperiode kan op elke kalenderdag starten, mits voorafgaande afspraak.</w:t>
      </w:r>
    </w:p>
    <w:p w14:paraId="05780632" w14:textId="77777777" w:rsidR="00054F58" w:rsidRPr="00054F58" w:rsidRDefault="00054F58" w:rsidP="00054F5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 xml:space="preserve">De consignatie start nadat: </w:t>
      </w:r>
    </w:p>
    <w:p w14:paraId="6892669B" w14:textId="77777777" w:rsidR="00054F58" w:rsidRPr="00054F58" w:rsidRDefault="00054F58" w:rsidP="00054F58">
      <w:pPr>
        <w:numPr>
          <w:ilvl w:val="1"/>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nodige documenten zijn ingevuld en ondertekend;</w:t>
      </w:r>
    </w:p>
    <w:p w14:paraId="53773C39" w14:textId="77777777" w:rsidR="00054F58" w:rsidRPr="00054F58" w:rsidRDefault="00054F58" w:rsidP="00054F58">
      <w:pPr>
        <w:numPr>
          <w:ilvl w:val="1"/>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verschuldigde abonnements- of startkost is betaald;</w:t>
      </w:r>
    </w:p>
    <w:p w14:paraId="204E3079" w14:textId="77777777" w:rsidR="00054F58" w:rsidRPr="00054F58" w:rsidRDefault="00054F58" w:rsidP="00054F58">
      <w:pPr>
        <w:numPr>
          <w:ilvl w:val="1"/>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goederen door Stock in Flow zijn ontvangen en aanvaard.</w:t>
      </w:r>
    </w:p>
    <w:p w14:paraId="72A65CA8" w14:textId="77777777" w:rsidR="00054F58" w:rsidRPr="00054F58" w:rsidRDefault="00054F58" w:rsidP="00054F5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Goederen kunnen uitsluitend tijdens de afgesproken openingsuren en/of op afspraak worden aangeleverd.</w:t>
      </w:r>
    </w:p>
    <w:p w14:paraId="733D9CE7" w14:textId="77777777" w:rsidR="00054F58" w:rsidRPr="00054F58" w:rsidRDefault="00054F58" w:rsidP="00054F5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Stock in Flow behoudt zich het recht voor om artikelen geheel of gedeeltelijk te weigeren.</w:t>
      </w:r>
    </w:p>
    <w:p w14:paraId="1DB93E22"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56FA9203">
          <v:rect id="_x0000_i1026" style="width:0;height:1.5pt" o:hralign="center" o:hrstd="t" o:hr="t" fillcolor="#a0a0a0" stroked="f"/>
        </w:pict>
      </w:r>
    </w:p>
    <w:p w14:paraId="66916DB3"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2. DE AANGEBODEN ARTIKELEN</w:t>
      </w:r>
    </w:p>
    <w:p w14:paraId="742A5393"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Alle aangeboden artikelen worden bij ontvangst gecontroleerd.</w:t>
      </w:r>
    </w:p>
    <w:p w14:paraId="16D52FA8"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Een artikel kan worden geweigerd wanneer het bijvoorbeeld:</w:t>
      </w:r>
    </w:p>
    <w:p w14:paraId="0B920040" w14:textId="77777777" w:rsidR="00054F58" w:rsidRPr="00054F58" w:rsidRDefault="00054F58" w:rsidP="00054F5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vlekken of beschadigingen vertoont;</w:t>
      </w:r>
    </w:p>
    <w:p w14:paraId="7B203DE9" w14:textId="77777777" w:rsidR="00054F58" w:rsidRPr="00054F58" w:rsidRDefault="00054F58" w:rsidP="00054F5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zichtbaar versleten is;</w:t>
      </w:r>
    </w:p>
    <w:p w14:paraId="1EF4095C" w14:textId="77777777" w:rsidR="00054F58" w:rsidRPr="00054F58" w:rsidRDefault="00054F58" w:rsidP="00054F5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verouderd of commercieel niet meer geschikt is;</w:t>
      </w:r>
    </w:p>
    <w:p w14:paraId="1317CFB0" w14:textId="77777777" w:rsidR="00054F58" w:rsidRPr="00054F58" w:rsidRDefault="00054F58" w:rsidP="00054F5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ontbrekende onderdelen heeft;</w:t>
      </w:r>
    </w:p>
    <w:p w14:paraId="13874E6F" w14:textId="77777777" w:rsidR="00054F58" w:rsidRPr="00054F58" w:rsidRDefault="00054F58" w:rsidP="00054F5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niet overeenkomt met de opgegeven informatie;</w:t>
      </w:r>
    </w:p>
    <w:p w14:paraId="48D8B457" w14:textId="77777777" w:rsidR="00054F58" w:rsidRPr="00054F58" w:rsidRDefault="00054F58" w:rsidP="00054F5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niet voorzien is van een correct label;</w:t>
      </w:r>
    </w:p>
    <w:p w14:paraId="3C8B5A67" w14:textId="77777777" w:rsidR="00054F58" w:rsidRPr="00054F58" w:rsidRDefault="00054F58" w:rsidP="00054F5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naar het oordeel van Stock in Flow niet geschikt is voor verkoop.</w:t>
      </w:r>
    </w:p>
    <w:p w14:paraId="4917F15E"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Stock in Flow bepaalt op basis van kwaliteit, staat, verkoopbaarheid en beschikbare ruimte welke artikelen effectief worden opgenomen.</w:t>
      </w:r>
    </w:p>
    <w:p w14:paraId="369375B8" w14:textId="77777777" w:rsidR="00054F58" w:rsidRPr="00054F58" w:rsidRDefault="00054F58" w:rsidP="00054F58">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054F58">
        <w:rPr>
          <w:rFonts w:ascii="Times New Roman" w:eastAsia="Times New Roman" w:hAnsi="Times New Roman" w:cs="Times New Roman"/>
          <w:b/>
          <w:bCs/>
          <w:kern w:val="0"/>
          <w:sz w:val="27"/>
          <w:szCs w:val="27"/>
          <w:lang w:eastAsia="nl-BE"/>
          <w14:ligatures w14:val="none"/>
        </w:rPr>
        <w:lastRenderedPageBreak/>
        <w:t>Labels en prijzen</w:t>
      </w:r>
    </w:p>
    <w:p w14:paraId="5217F420"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Alle artikelen moeten bij aanlevering voorzien zijn van een duidelijk en correct prijslabel.</w:t>
      </w:r>
    </w:p>
    <w:p w14:paraId="7BFD591F"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Doorstreepte of aangepaste prijzen zijn niet geldig.</w:t>
      </w:r>
      <w:r w:rsidRPr="00054F58">
        <w:rPr>
          <w:rFonts w:ascii="Times New Roman" w:eastAsia="Times New Roman" w:hAnsi="Times New Roman" w:cs="Times New Roman"/>
          <w:kern w:val="0"/>
          <w:sz w:val="24"/>
          <w:szCs w:val="24"/>
          <w:lang w:eastAsia="nl-BE"/>
          <w14:ligatures w14:val="none"/>
        </w:rPr>
        <w:br/>
        <w:t>Wanneer een prijs moet worden gewijzigd, dient een nieuw prijslabel te worden aangebracht.</w:t>
      </w:r>
    </w:p>
    <w:p w14:paraId="4150F0E0"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Een artikel zonder correct prijslabel kan niet worden verkocht.</w:t>
      </w:r>
    </w:p>
    <w:p w14:paraId="59358988"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 xml:space="preserve">Artikelen waarvan het prijslabel ontbreekt, worden maximaal </w:t>
      </w:r>
      <w:r w:rsidRPr="00054F58">
        <w:rPr>
          <w:rFonts w:ascii="Times New Roman" w:eastAsia="Times New Roman" w:hAnsi="Times New Roman" w:cs="Times New Roman"/>
          <w:b/>
          <w:bCs/>
          <w:kern w:val="0"/>
          <w:sz w:val="24"/>
          <w:szCs w:val="24"/>
          <w:lang w:eastAsia="nl-BE"/>
          <w14:ligatures w14:val="none"/>
        </w:rPr>
        <w:t>7 kalenderdagen</w:t>
      </w:r>
      <w:r w:rsidRPr="00054F58">
        <w:rPr>
          <w:rFonts w:ascii="Times New Roman" w:eastAsia="Times New Roman" w:hAnsi="Times New Roman" w:cs="Times New Roman"/>
          <w:kern w:val="0"/>
          <w:sz w:val="24"/>
          <w:szCs w:val="24"/>
          <w:lang w:eastAsia="nl-BE"/>
          <w14:ligatures w14:val="none"/>
        </w:rPr>
        <w:t xml:space="preserve"> apart gehouden. Indien binnen deze termijn geen correct label wordt aangeleverd, kan Stock in Flow het artikel uit de verkoop halen en terug ter beschikking stellen van de consignatiegever.</w:t>
      </w:r>
    </w:p>
    <w:p w14:paraId="75E9FD2C"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65C067A3">
          <v:rect id="_x0000_i1027" style="width:0;height:1.5pt" o:hralign="center" o:hrstd="t" o:hr="t" fillcolor="#a0a0a0" stroked="f"/>
        </w:pict>
      </w:r>
    </w:p>
    <w:p w14:paraId="2CA267DD"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3. VERKOOP EN PROMOTIE</w:t>
      </w:r>
    </w:p>
    <w:p w14:paraId="6D774BE5"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Stock in Flow heeft het recht om de aangeboden artikelen actief te promoten en te verkopen via verschillende verkoopkanalen.</w:t>
      </w:r>
    </w:p>
    <w:p w14:paraId="14A77C64"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Dit kan onder meer gebeuren via:</w:t>
      </w:r>
    </w:p>
    <w:p w14:paraId="785BC6E4" w14:textId="77777777" w:rsidR="00054F58" w:rsidRPr="00054F58" w:rsidRDefault="00054F58" w:rsidP="00054F5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onze fysieke winkel;</w:t>
      </w:r>
    </w:p>
    <w:p w14:paraId="73EA0C5D" w14:textId="77777777" w:rsidR="00054F58" w:rsidRPr="00054F58" w:rsidRDefault="00054F58" w:rsidP="00054F5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online verkoopplatformen;</w:t>
      </w:r>
    </w:p>
    <w:p w14:paraId="74E94F95" w14:textId="77777777" w:rsidR="00054F58" w:rsidRPr="00054F58" w:rsidRDefault="00054F58" w:rsidP="00054F5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sociale media;</w:t>
      </w:r>
    </w:p>
    <w:p w14:paraId="359EF473" w14:textId="77777777" w:rsidR="00054F58" w:rsidRPr="00054F58" w:rsidRDefault="00054F58" w:rsidP="00054F5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Facebook en andere digitale kanalen;</w:t>
      </w:r>
    </w:p>
    <w:p w14:paraId="2E14BA38" w14:textId="77777777" w:rsidR="00054F58" w:rsidRPr="00054F58" w:rsidRDefault="00054F58" w:rsidP="00054F5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WhatsApp;</w:t>
      </w:r>
    </w:p>
    <w:p w14:paraId="6C38B309" w14:textId="77777777" w:rsidR="00054F58" w:rsidRPr="00054F58" w:rsidRDefault="00054F58" w:rsidP="00054F5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e-mailmarketing;</w:t>
      </w:r>
    </w:p>
    <w:p w14:paraId="56393F0E" w14:textId="77777777" w:rsidR="00054F58" w:rsidRPr="00054F58" w:rsidRDefault="00054F58" w:rsidP="00054F5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andere verkoop- en marketingkanalen die Stock in Flow geschikt acht.</w:t>
      </w:r>
    </w:p>
    <w:p w14:paraId="6D34CD61"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Om de artikelen professioneel te kunnen presenteren, geeft de consignatiegever toestemming aan Stock in Flow om foto's en andere commerciële beelden van de aangeboden artikelen te maken en deze te gebruiken voor verkoop, promotie en marketing.</w:t>
      </w:r>
    </w:p>
    <w:p w14:paraId="1DB80584"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Deze toestemming geldt gedurende de consignatieperiode en voor de promotie van de betreffende artikelen.</w:t>
      </w:r>
    </w:p>
    <w:p w14:paraId="37B8556C"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2154BD4C">
          <v:rect id="_x0000_i1028" style="width:0;height:1.5pt" o:hralign="center" o:hrstd="t" o:hr="t" fillcolor="#a0a0a0" stroked="f"/>
        </w:pict>
      </w:r>
    </w:p>
    <w:p w14:paraId="35B1DA1D"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4. VERKOOPPRIJS EN SERVICEKOST</w:t>
      </w:r>
    </w:p>
    <w:p w14:paraId="03096820"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verkoopprijs van elk artikel wordt vooraf bepaald en geregistreerd.</w:t>
      </w:r>
    </w:p>
    <w:p w14:paraId="1AEC4215"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 xml:space="preserve">Op de gerealiseerde verkoop wordt een </w:t>
      </w:r>
      <w:r w:rsidRPr="00054F58">
        <w:rPr>
          <w:rFonts w:ascii="Times New Roman" w:eastAsia="Times New Roman" w:hAnsi="Times New Roman" w:cs="Times New Roman"/>
          <w:b/>
          <w:bCs/>
          <w:kern w:val="0"/>
          <w:sz w:val="24"/>
          <w:szCs w:val="24"/>
          <w:lang w:eastAsia="nl-BE"/>
          <w14:ligatures w14:val="none"/>
        </w:rPr>
        <w:t>servicekost van 33%</w:t>
      </w:r>
      <w:r w:rsidRPr="00054F58">
        <w:rPr>
          <w:rFonts w:ascii="Times New Roman" w:eastAsia="Times New Roman" w:hAnsi="Times New Roman" w:cs="Times New Roman"/>
          <w:kern w:val="0"/>
          <w:sz w:val="24"/>
          <w:szCs w:val="24"/>
          <w:lang w:eastAsia="nl-BE"/>
          <w14:ligatures w14:val="none"/>
        </w:rPr>
        <w:t xml:space="preserve"> aangerekend, tenzij schriftelijk een andere commissie of abonnementsformule werd overeengekomen.</w:t>
      </w:r>
    </w:p>
    <w:p w14:paraId="74AFEAC8"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consignatiegever ontvangt het resterende bedrag na aftrek van de overeengekomen servicekost en eventuele vooraf schriftelijk overeengekomen kosten.</w:t>
      </w:r>
    </w:p>
    <w:p w14:paraId="1BCEF29E" w14:textId="77777777" w:rsidR="00054F58" w:rsidRPr="00054F58" w:rsidRDefault="00054F58" w:rsidP="00054F58">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054F58">
        <w:rPr>
          <w:rFonts w:ascii="Times New Roman" w:eastAsia="Times New Roman" w:hAnsi="Times New Roman" w:cs="Times New Roman"/>
          <w:b/>
          <w:bCs/>
          <w:kern w:val="0"/>
          <w:sz w:val="27"/>
          <w:szCs w:val="27"/>
          <w:lang w:eastAsia="nl-BE"/>
          <w14:ligatures w14:val="none"/>
        </w:rPr>
        <w:t>Voorbeeld</w:t>
      </w:r>
    </w:p>
    <w:p w14:paraId="6D3E69E4"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lastRenderedPageBreak/>
        <w:t xml:space="preserve">Bij een verkoopprijs van </w:t>
      </w:r>
      <w:r w:rsidRPr="00054F58">
        <w:rPr>
          <w:rFonts w:ascii="Times New Roman" w:eastAsia="Times New Roman" w:hAnsi="Times New Roman" w:cs="Times New Roman"/>
          <w:b/>
          <w:bCs/>
          <w:kern w:val="0"/>
          <w:sz w:val="24"/>
          <w:szCs w:val="24"/>
          <w:lang w:eastAsia="nl-BE"/>
          <w14:ligatures w14:val="none"/>
        </w:rPr>
        <w:t>€100</w:t>
      </w:r>
      <w:r w:rsidRPr="00054F58">
        <w:rPr>
          <w:rFonts w:ascii="Times New Roman" w:eastAsia="Times New Roman" w:hAnsi="Times New Roman" w:cs="Times New Roman"/>
          <w:kern w:val="0"/>
          <w:sz w:val="24"/>
          <w:szCs w:val="24"/>
          <w:lang w:eastAsia="nl-BE"/>
          <w14:ligatures w14:val="none"/>
        </w:rPr>
        <w:t>:</w:t>
      </w:r>
    </w:p>
    <w:p w14:paraId="0E714F82" w14:textId="77777777" w:rsidR="00054F58" w:rsidRPr="00054F58" w:rsidRDefault="00054F58" w:rsidP="00054F5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Verkoopprijs: €100</w:t>
      </w:r>
    </w:p>
    <w:p w14:paraId="2C03F57C" w14:textId="77777777" w:rsidR="00054F58" w:rsidRPr="00054F58" w:rsidRDefault="00054F58" w:rsidP="00054F5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Servicekost Stock in Flow (33%): €33</w:t>
      </w:r>
    </w:p>
    <w:p w14:paraId="2EED65EC" w14:textId="77777777" w:rsidR="00054F58" w:rsidRPr="00054F58" w:rsidRDefault="00054F58" w:rsidP="00054F5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 xml:space="preserve">Bedrag voor consignatiegever: </w:t>
      </w:r>
      <w:r w:rsidRPr="00054F58">
        <w:rPr>
          <w:rFonts w:ascii="Times New Roman" w:eastAsia="Times New Roman" w:hAnsi="Times New Roman" w:cs="Times New Roman"/>
          <w:b/>
          <w:bCs/>
          <w:kern w:val="0"/>
          <w:sz w:val="24"/>
          <w:szCs w:val="24"/>
          <w:lang w:eastAsia="nl-BE"/>
          <w14:ligatures w14:val="none"/>
        </w:rPr>
        <w:t>€67</w:t>
      </w:r>
    </w:p>
    <w:p w14:paraId="646BDA56"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4AEEC15C">
          <v:rect id="_x0000_i1029" style="width:0;height:1.5pt" o:hralign="center" o:hrstd="t" o:hr="t" fillcolor="#a0a0a0" stroked="f"/>
        </w:pict>
      </w:r>
    </w:p>
    <w:p w14:paraId="18A3F9A6"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5. UITBETALING EN RAPPORTERING</w:t>
      </w:r>
    </w:p>
    <w:p w14:paraId="65AD1810"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 xml:space="preserve">De gerealiseerde verkopen worden maandelijks opgenomen in een </w:t>
      </w:r>
      <w:r w:rsidRPr="00054F58">
        <w:rPr>
          <w:rFonts w:ascii="Times New Roman" w:eastAsia="Times New Roman" w:hAnsi="Times New Roman" w:cs="Times New Roman"/>
          <w:b/>
          <w:bCs/>
          <w:kern w:val="0"/>
          <w:sz w:val="24"/>
          <w:szCs w:val="24"/>
          <w:lang w:eastAsia="nl-BE"/>
          <w14:ligatures w14:val="none"/>
        </w:rPr>
        <w:t>consignatierapport</w:t>
      </w:r>
      <w:r w:rsidRPr="00054F58">
        <w:rPr>
          <w:rFonts w:ascii="Times New Roman" w:eastAsia="Times New Roman" w:hAnsi="Times New Roman" w:cs="Times New Roman"/>
          <w:kern w:val="0"/>
          <w:sz w:val="24"/>
          <w:szCs w:val="24"/>
          <w:lang w:eastAsia="nl-BE"/>
          <w14:ligatures w14:val="none"/>
        </w:rPr>
        <w:t>.</w:t>
      </w:r>
    </w:p>
    <w:p w14:paraId="3C8117F2"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Dit rapport vermeldt onder meer:</w:t>
      </w:r>
    </w:p>
    <w:p w14:paraId="3F807B9A" w14:textId="77777777" w:rsidR="00054F58" w:rsidRPr="00054F58" w:rsidRDefault="00054F58" w:rsidP="00054F5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verkochte artikelen;</w:t>
      </w:r>
    </w:p>
    <w:p w14:paraId="3F1290DF" w14:textId="77777777" w:rsidR="00054F58" w:rsidRPr="00054F58" w:rsidRDefault="00054F58" w:rsidP="00054F5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verkoopprijzen;</w:t>
      </w:r>
    </w:p>
    <w:p w14:paraId="464C9141" w14:textId="77777777" w:rsidR="00054F58" w:rsidRPr="00054F58" w:rsidRDefault="00054F58" w:rsidP="00054F5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aangerekende servicekost;</w:t>
      </w:r>
    </w:p>
    <w:p w14:paraId="026D4714" w14:textId="77777777" w:rsidR="00054F58" w:rsidRPr="00054F58" w:rsidRDefault="00054F58" w:rsidP="00054F5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het bedrag dat aan de consignatiegever toekomt.</w:t>
      </w:r>
    </w:p>
    <w:p w14:paraId="354C8349"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 xml:space="preserve">Uitbetalingen gebeuren </w:t>
      </w:r>
      <w:r w:rsidRPr="00054F58">
        <w:rPr>
          <w:rFonts w:ascii="Times New Roman" w:eastAsia="Times New Roman" w:hAnsi="Times New Roman" w:cs="Times New Roman"/>
          <w:b/>
          <w:bCs/>
          <w:kern w:val="0"/>
          <w:sz w:val="24"/>
          <w:szCs w:val="24"/>
          <w:lang w:eastAsia="nl-BE"/>
          <w14:ligatures w14:val="none"/>
        </w:rPr>
        <w:t>uitsluitend via bankoverschrijving</w:t>
      </w:r>
      <w:r w:rsidRPr="00054F58">
        <w:rPr>
          <w:rFonts w:ascii="Times New Roman" w:eastAsia="Times New Roman" w:hAnsi="Times New Roman" w:cs="Times New Roman"/>
          <w:kern w:val="0"/>
          <w:sz w:val="24"/>
          <w:szCs w:val="24"/>
          <w:lang w:eastAsia="nl-BE"/>
          <w14:ligatures w14:val="none"/>
        </w:rPr>
        <w:t xml:space="preserve"> en nooit contant.</w:t>
      </w:r>
    </w:p>
    <w:p w14:paraId="53556A20"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uitbetaling gebeurt na de maandelijkse rapportering en conform de administratieve en facturatieafspraken tussen beide partijen.</w:t>
      </w:r>
    </w:p>
    <w:p w14:paraId="0ED53FF8"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447CBB77">
          <v:rect id="_x0000_i1030" style="width:0;height:1.5pt" o:hralign="center" o:hrstd="t" o:hr="t" fillcolor="#a0a0a0" stroked="f"/>
        </w:pict>
      </w:r>
    </w:p>
    <w:p w14:paraId="2603C79D"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6. BTW EN FISCALE VERPLICHTINGEN</w:t>
      </w:r>
    </w:p>
    <w:p w14:paraId="7A0DA68D"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Iedere partij blijft verantwoordelijk voor haar eigen wettelijke, boekhoudkundige en fiscale verplichtingen.</w:t>
      </w:r>
    </w:p>
    <w:p w14:paraId="78BB6B3A"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consignatiegever is verantwoordelijk voor de correcte fiscale verwerking van de door hem/haar aangeleverde goederen en de inkomsten die daaruit voortvloeien, voor zover dit volgens de toepasselijke wetgeving op hem/haar van toepassing is.</w:t>
      </w:r>
    </w:p>
    <w:p w14:paraId="490D8196"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Wanneer de consignatiegever btw-plichtig is, dient de btw-behandeling van de transacties vooraf correct te worden bepaald.</w:t>
      </w:r>
    </w:p>
    <w:p w14:paraId="26313887"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Bij twijfel wordt aangeraden om de eigen boekhouder of accountant te raadplegen.</w:t>
      </w:r>
    </w:p>
    <w:p w14:paraId="49524F23"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0030A44B">
          <v:rect id="_x0000_i1031" style="width:0;height:1.5pt" o:hralign="center" o:hrstd="t" o:hr="t" fillcolor="#a0a0a0" stroked="f"/>
        </w:pict>
      </w:r>
    </w:p>
    <w:p w14:paraId="75B2BF1D"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7. OPSLAG EN ZORG VOOR DE GOEDEREN</w:t>
      </w:r>
    </w:p>
    <w:p w14:paraId="655AADB9"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Stock in Flow zal de goederen gedurende de consignatieperiode op een normale en redelijke manier bewaren en behandelen.</w:t>
      </w:r>
    </w:p>
    <w:p w14:paraId="62C78B84"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consignatiegever begrijpt dat de goederen tijdens de consignatieperiode worden opgeslagen, verplaatst, gefotografeerd, tentoongesteld en verzonden.</w:t>
      </w:r>
    </w:p>
    <w:p w14:paraId="1C4023B8"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lastRenderedPageBreak/>
        <w:t>Stock in Flow kan niet aansprakelijk worden gesteld voor verlies of beschadiging als gevolg van omstandigheden buiten haar redelijke controle, zoals bijvoorbeeld brand, waterschade, inbraak, vandalisme of diefstal, behoudens voor zover de wet anders bepaalt of wanneer sprake is van een aan Stock in Flow toerekenbare fout.</w:t>
      </w:r>
    </w:p>
    <w:p w14:paraId="63A6F85F"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651B7F7A">
          <v:rect id="_x0000_i1032" style="width:0;height:1.5pt" o:hralign="center" o:hrstd="t" o:hr="t" fillcolor="#a0a0a0" stroked="f"/>
        </w:pict>
      </w:r>
    </w:p>
    <w:p w14:paraId="17934D00"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8. VERZENDING EN ONLINE VERKOOP</w:t>
      </w:r>
    </w:p>
    <w:p w14:paraId="08FDAF7A"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Wanneer een artikel via een online verkoopkanaal wordt verkocht, kan het door Stock in Flow worden verpakt en verzonden naar de koper.</w:t>
      </w:r>
    </w:p>
    <w:p w14:paraId="074190D3"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Stock in Flow is niet aansprakelijk voor verlies, beschadiging of vermissing tijdens verzending wanneer deze schade niet aan Stock in Flow kan worden toegerekend.</w:t>
      </w:r>
    </w:p>
    <w:p w14:paraId="795D9649"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Voor verzendingen wordt gewerkt volgens de voorwaarden en eventuele verzekeringsmogelijkheden van de gebruikte vervoerder.</w:t>
      </w:r>
    </w:p>
    <w:p w14:paraId="165B7219"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6AF647EE">
          <v:rect id="_x0000_i1033" style="width:0;height:1.5pt" o:hralign="center" o:hrstd="t" o:hr="t" fillcolor="#a0a0a0" stroked="f"/>
        </w:pict>
      </w:r>
    </w:p>
    <w:p w14:paraId="4D34DB0F"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9. BIJVOEGEN VAN NIEUWE ARTIKELEN</w:t>
      </w:r>
    </w:p>
    <w:p w14:paraId="7FC4AE34"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Tijdens een lopende consignatieperiode kan de consignatiegever steeds nieuwe artikelen toevoegen.</w:t>
      </w:r>
    </w:p>
    <w:p w14:paraId="375C0657"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 xml:space="preserve">Nieuwe artikelen kunnen uitsluitend </w:t>
      </w:r>
      <w:r w:rsidRPr="00054F58">
        <w:rPr>
          <w:rFonts w:ascii="Times New Roman" w:eastAsia="Times New Roman" w:hAnsi="Times New Roman" w:cs="Times New Roman"/>
          <w:b/>
          <w:bCs/>
          <w:kern w:val="0"/>
          <w:sz w:val="24"/>
          <w:szCs w:val="24"/>
          <w:lang w:eastAsia="nl-BE"/>
          <w14:ligatures w14:val="none"/>
        </w:rPr>
        <w:t>op afspraak</w:t>
      </w:r>
      <w:r w:rsidRPr="00054F58">
        <w:rPr>
          <w:rFonts w:ascii="Times New Roman" w:eastAsia="Times New Roman" w:hAnsi="Times New Roman" w:cs="Times New Roman"/>
          <w:kern w:val="0"/>
          <w:sz w:val="24"/>
          <w:szCs w:val="24"/>
          <w:lang w:eastAsia="nl-BE"/>
          <w14:ligatures w14:val="none"/>
        </w:rPr>
        <w:t xml:space="preserve"> worden aangeleverd.</w:t>
      </w:r>
    </w:p>
    <w:p w14:paraId="606BFE69"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nieuwe goederen worden opnieuw gecontroleerd en zijn pas opgenomen in de consignatie nadat ze door Stock in Flow zijn aanvaard en geregistreerd.</w:t>
      </w:r>
    </w:p>
    <w:p w14:paraId="2A0BF4F0"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0532712C">
          <v:rect id="_x0000_i1034" style="width:0;height:1.5pt" o:hralign="center" o:hrstd="t" o:hr="t" fillcolor="#a0a0a0" stroked="f"/>
        </w:pict>
      </w:r>
    </w:p>
    <w:p w14:paraId="27C05928"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10. BEËINDIGING VAN DE CONSIGNATIE</w:t>
      </w:r>
    </w:p>
    <w:p w14:paraId="19290F54"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consignatieovereenkomst kan worden beëindigd overeenkomstig de afspraken die in de individuele overeenkomst tussen Stock in Flow en de consignatiegever zijn opgenomen.</w:t>
      </w:r>
    </w:p>
    <w:p w14:paraId="573DBB0B"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Indien een abonnement of vaste looptijd van toepassing is, gelden de daarin opgenomen opzegvoorwaarden.</w:t>
      </w:r>
    </w:p>
    <w:p w14:paraId="763D714E"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Bij beëindiging wordt de resterende voorraad geïnventariseerd en kan deze, na afspraak, worden opgehaald.</w:t>
      </w:r>
    </w:p>
    <w:p w14:paraId="2E30B526"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7B2C5443">
          <v:rect id="_x0000_i1035" style="width:0;height:1.5pt" o:hralign="center" o:hrstd="t" o:hr="t" fillcolor="#a0a0a0" stroked="f"/>
        </w:pict>
      </w:r>
    </w:p>
    <w:p w14:paraId="1DA2375E"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11. OPHALEN VAN DE GOEDEREN</w:t>
      </w:r>
    </w:p>
    <w:p w14:paraId="7332CC57"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 xml:space="preserve">Na beëindiging van de consignatieperiode dient de consignatiegever de resterende artikelen binnen </w:t>
      </w:r>
      <w:r w:rsidRPr="00054F58">
        <w:rPr>
          <w:rFonts w:ascii="Times New Roman" w:eastAsia="Times New Roman" w:hAnsi="Times New Roman" w:cs="Times New Roman"/>
          <w:b/>
          <w:bCs/>
          <w:kern w:val="0"/>
          <w:sz w:val="24"/>
          <w:szCs w:val="24"/>
          <w:lang w:eastAsia="nl-BE"/>
          <w14:ligatures w14:val="none"/>
        </w:rPr>
        <w:t>5 werkdagen</w:t>
      </w:r>
      <w:r w:rsidRPr="00054F58">
        <w:rPr>
          <w:rFonts w:ascii="Times New Roman" w:eastAsia="Times New Roman" w:hAnsi="Times New Roman" w:cs="Times New Roman"/>
          <w:kern w:val="0"/>
          <w:sz w:val="24"/>
          <w:szCs w:val="24"/>
          <w:lang w:eastAsia="nl-BE"/>
          <w14:ligatures w14:val="none"/>
        </w:rPr>
        <w:t xml:space="preserve"> op te halen, tenzij schriftelijk anders overeengekomen.</w:t>
      </w:r>
    </w:p>
    <w:p w14:paraId="7ED61279"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lastRenderedPageBreak/>
        <w:t>De consignatiegever ontvangt hiervoor indien nodig een bericht of uitnodiging tot ophaling.</w:t>
      </w:r>
    </w:p>
    <w:p w14:paraId="758FA94F"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Artikelen die na het verstrijken van deze termijn niet zijn opgehaald, kunnen na een laatste schriftelijke kennisgeving worden geschonken aan een door Stock in Flow gekozen goed doel, voor zover wettelijk toegestaan.</w:t>
      </w:r>
    </w:p>
    <w:p w14:paraId="235F378F"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6EA97FC7">
          <v:rect id="_x0000_i1036" style="width:0;height:1.5pt" o:hralign="center" o:hrstd="t" o:hr="t" fillcolor="#a0a0a0" stroked="f"/>
        </w:pict>
      </w:r>
    </w:p>
    <w:p w14:paraId="16E3262B"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12. ANNULERING</w:t>
      </w:r>
    </w:p>
    <w:p w14:paraId="233C0276"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Indien de consignatiegever de overeenkomst beëindigt vóór het einde van een vooraf betaalde periode, wordt het eventuele resterende bedrag behandeld overeenkomstig de bepalingen van de individuele overeenkomst.</w:t>
      </w:r>
    </w:p>
    <w:p w14:paraId="50371D3E"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Eventuele terugbetalingen worden uitsluitend via bankoverschrijving uitgevoerd.</w:t>
      </w:r>
    </w:p>
    <w:p w14:paraId="6D69AC16"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7797F5CB">
          <v:rect id="_x0000_i1037" style="width:0;height:1.5pt" o:hralign="center" o:hrstd="t" o:hr="t" fillcolor="#a0a0a0" stroked="f"/>
        </w:pict>
      </w:r>
    </w:p>
    <w:p w14:paraId="09FBBCA9"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13. AANSPRAKELIJKHEID</w:t>
      </w:r>
    </w:p>
    <w:p w14:paraId="19814BD4"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Stock in Flow engageert zich om de goederen met de nodige zorg te behandelen.</w:t>
      </w:r>
    </w:p>
    <w:p w14:paraId="1046D2D8"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Stock in Flow kan echter niet aansprakelijk worden gesteld voor schade, verlies of vertraging die het gevolg is van omstandigheden buiten haar redelijke controle.</w:t>
      </w:r>
    </w:p>
    <w:p w14:paraId="08135F3F"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Geen enkele bepaling van deze voorwaarden sluit aansprakelijkheid uit die volgens dwingend recht niet kan worden uitgesloten of beperkt.</w:t>
      </w:r>
    </w:p>
    <w:p w14:paraId="6A399EE5"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1BBD5A5E">
          <v:rect id="_x0000_i1038" style="width:0;height:1.5pt" o:hralign="center" o:hrstd="t" o:hr="t" fillcolor="#a0a0a0" stroked="f"/>
        </w:pict>
      </w:r>
    </w:p>
    <w:p w14:paraId="3F919B12"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14. FACTURATIE</w:t>
      </w:r>
    </w:p>
    <w:p w14:paraId="4FF6E03F"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Een factuur of ander administratief document wordt verstrekt overeenkomstig de gemaakte afspraken en de toepasselijke wettelijke verplichtingen.</w:t>
      </w:r>
    </w:p>
    <w:p w14:paraId="4D05C181"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proofErr w:type="spellStart"/>
      <w:r w:rsidRPr="00054F58">
        <w:rPr>
          <w:rFonts w:ascii="Times New Roman" w:eastAsia="Times New Roman" w:hAnsi="Times New Roman" w:cs="Times New Roman"/>
          <w:b/>
          <w:bCs/>
          <w:kern w:val="0"/>
          <w:sz w:val="24"/>
          <w:szCs w:val="24"/>
          <w:lang w:eastAsia="nl-BE"/>
          <w14:ligatures w14:val="none"/>
        </w:rPr>
        <w:t>BTW-nummer</w:t>
      </w:r>
      <w:proofErr w:type="spellEnd"/>
      <w:r w:rsidRPr="00054F58">
        <w:rPr>
          <w:rFonts w:ascii="Times New Roman" w:eastAsia="Times New Roman" w:hAnsi="Times New Roman" w:cs="Times New Roman"/>
          <w:b/>
          <w:bCs/>
          <w:kern w:val="0"/>
          <w:sz w:val="24"/>
          <w:szCs w:val="24"/>
          <w:lang w:eastAsia="nl-BE"/>
          <w14:ligatures w14:val="none"/>
        </w:rPr>
        <w:t xml:space="preserve"> Stock in Flow:</w:t>
      </w:r>
      <w:r w:rsidRPr="00054F58">
        <w:rPr>
          <w:rFonts w:ascii="Times New Roman" w:eastAsia="Times New Roman" w:hAnsi="Times New Roman" w:cs="Times New Roman"/>
          <w:kern w:val="0"/>
          <w:sz w:val="24"/>
          <w:szCs w:val="24"/>
          <w:lang w:eastAsia="nl-BE"/>
          <w14:ligatures w14:val="none"/>
        </w:rPr>
        <w:br/>
      </w:r>
      <w:r w:rsidRPr="00054F58">
        <w:rPr>
          <w:rFonts w:ascii="Times New Roman" w:eastAsia="Times New Roman" w:hAnsi="Times New Roman" w:cs="Times New Roman"/>
          <w:b/>
          <w:bCs/>
          <w:kern w:val="0"/>
          <w:sz w:val="24"/>
          <w:szCs w:val="24"/>
          <w:lang w:eastAsia="nl-BE"/>
          <w14:ligatures w14:val="none"/>
        </w:rPr>
        <w:t>BE 0500.984.808</w:t>
      </w:r>
    </w:p>
    <w:p w14:paraId="70DD4BED"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4A409819">
          <v:rect id="_x0000_i1039" style="width:0;height:1.5pt" o:hralign="center" o:hrstd="t" o:hr="t" fillcolor="#a0a0a0" stroked="f"/>
        </w:pict>
      </w:r>
    </w:p>
    <w:p w14:paraId="74B6A9AC" w14:textId="77777777" w:rsidR="00054F58" w:rsidRPr="00054F58" w:rsidRDefault="00054F58" w:rsidP="00054F58">
      <w:pPr>
        <w:spacing w:before="100" w:beforeAutospacing="1" w:after="100" w:afterAutospacing="1" w:line="240" w:lineRule="auto"/>
        <w:outlineLvl w:val="3"/>
        <w:rPr>
          <w:rFonts w:ascii="Times New Roman" w:eastAsia="Times New Roman" w:hAnsi="Times New Roman" w:cs="Times New Roman"/>
          <w:b/>
          <w:bCs/>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15. AKKOORD MET DE HUISREGELS</w:t>
      </w:r>
    </w:p>
    <w:p w14:paraId="1E981EF4"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Door een afspraak te maken, goederen aan te leveren of een consignatieovereenkomst te ondertekenen, verklaart de consignatiegever kennis te hebben genomen van deze huisregels en voorwaarden en hiermee akkoord te gaan.</w:t>
      </w:r>
    </w:p>
    <w:p w14:paraId="4CE826AB"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De meest recente versie van deze voorwaarden is van toepassing op nieuwe consignaties, behoudens andersluidende schriftelijke afspraken.</w:t>
      </w:r>
    </w:p>
    <w:p w14:paraId="01205886"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pict w14:anchorId="2B17C9A8">
          <v:rect id="_x0000_i1040" style="width:0;height:1.5pt" o:hralign="center" o:hrstd="t" o:hr="t" fillcolor="#a0a0a0" stroked="f"/>
        </w:pict>
      </w:r>
    </w:p>
    <w:p w14:paraId="50F0BD75"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lastRenderedPageBreak/>
        <w:t> </w:t>
      </w:r>
    </w:p>
    <w:p w14:paraId="3EA114DC"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b/>
          <w:bCs/>
          <w:kern w:val="0"/>
          <w:sz w:val="24"/>
          <w:szCs w:val="24"/>
          <w:lang w:eastAsia="nl-BE"/>
          <w14:ligatures w14:val="none"/>
        </w:rPr>
        <w:t>Facturatie</w:t>
      </w:r>
      <w:r w:rsidRPr="00054F58">
        <w:rPr>
          <w:rFonts w:ascii="Times New Roman" w:eastAsia="Times New Roman" w:hAnsi="Times New Roman" w:cs="Times New Roman"/>
          <w:kern w:val="0"/>
          <w:sz w:val="24"/>
          <w:szCs w:val="24"/>
          <w:lang w:eastAsia="nl-BE"/>
          <w14:ligatures w14:val="none"/>
        </w:rPr>
        <w:br/>
        <w:t>Een factuur kan op aanvraag worden verstrekt.</w:t>
      </w:r>
    </w:p>
    <w:p w14:paraId="44AA1BAE"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proofErr w:type="spellStart"/>
      <w:r w:rsidRPr="00054F58">
        <w:rPr>
          <w:rFonts w:ascii="Times New Roman" w:eastAsia="Times New Roman" w:hAnsi="Times New Roman" w:cs="Times New Roman"/>
          <w:b/>
          <w:bCs/>
          <w:kern w:val="0"/>
          <w:sz w:val="24"/>
          <w:szCs w:val="24"/>
          <w:lang w:eastAsia="nl-BE"/>
          <w14:ligatures w14:val="none"/>
        </w:rPr>
        <w:t>BTW-nummer</w:t>
      </w:r>
      <w:proofErr w:type="spellEnd"/>
      <w:r w:rsidRPr="00054F58">
        <w:rPr>
          <w:rFonts w:ascii="Times New Roman" w:eastAsia="Times New Roman" w:hAnsi="Times New Roman" w:cs="Times New Roman"/>
          <w:kern w:val="0"/>
          <w:sz w:val="24"/>
          <w:szCs w:val="24"/>
          <w:lang w:eastAsia="nl-BE"/>
          <w14:ligatures w14:val="none"/>
        </w:rPr>
        <w:t>: 0500984808</w:t>
      </w:r>
    </w:p>
    <w:p w14:paraId="4CF4C14B" w14:textId="77777777" w:rsidR="00054F58" w:rsidRPr="00054F58" w:rsidRDefault="00054F58" w:rsidP="00054F58">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 xml:space="preserve">Heeft u vragen? </w:t>
      </w:r>
      <w:hyperlink r:id="rId5" w:history="1">
        <w:r w:rsidRPr="00054F58">
          <w:rPr>
            <w:rFonts w:ascii="Times New Roman" w:eastAsia="Times New Roman" w:hAnsi="Times New Roman" w:cs="Times New Roman"/>
            <w:color w:val="0000FF"/>
            <w:kern w:val="0"/>
            <w:sz w:val="24"/>
            <w:szCs w:val="24"/>
            <w:u w:val="single"/>
            <w:lang w:eastAsia="nl-BE"/>
            <w14:ligatures w14:val="none"/>
          </w:rPr>
          <w:t>Neem gerust contact met ons op.</w:t>
        </w:r>
      </w:hyperlink>
    </w:p>
    <w:p w14:paraId="26C5C06E" w14:textId="77777777" w:rsidR="00054F58" w:rsidRPr="00054F58" w:rsidRDefault="00054F58" w:rsidP="00054F58">
      <w:pPr>
        <w:spacing w:after="0" w:line="240" w:lineRule="auto"/>
        <w:rPr>
          <w:rFonts w:ascii="Times New Roman" w:eastAsia="Times New Roman" w:hAnsi="Times New Roman" w:cs="Times New Roman"/>
          <w:kern w:val="0"/>
          <w:sz w:val="24"/>
          <w:szCs w:val="24"/>
          <w:lang w:eastAsia="nl-BE"/>
          <w14:ligatures w14:val="none"/>
        </w:rPr>
      </w:pPr>
      <w:r w:rsidRPr="00054F58">
        <w:rPr>
          <w:rFonts w:ascii="Times New Roman" w:eastAsia="Times New Roman" w:hAnsi="Times New Roman" w:cs="Times New Roman"/>
          <w:kern w:val="0"/>
          <w:sz w:val="24"/>
          <w:szCs w:val="24"/>
          <w:lang w:eastAsia="nl-BE"/>
          <w14:ligatures w14:val="none"/>
        </w:rPr>
        <w:t xml:space="preserve">©2025 Stock in flow Job </w:t>
      </w:r>
      <w:proofErr w:type="spellStart"/>
      <w:r w:rsidRPr="00054F58">
        <w:rPr>
          <w:rFonts w:ascii="Times New Roman" w:eastAsia="Times New Roman" w:hAnsi="Times New Roman" w:cs="Times New Roman"/>
          <w:kern w:val="0"/>
          <w:sz w:val="24"/>
          <w:szCs w:val="24"/>
          <w:lang w:eastAsia="nl-BE"/>
          <w14:ligatures w14:val="none"/>
        </w:rPr>
        <w:t>eijlders</w:t>
      </w:r>
      <w:proofErr w:type="spellEnd"/>
    </w:p>
    <w:p w14:paraId="786C6BE3" w14:textId="77777777" w:rsidR="005055E7" w:rsidRDefault="005055E7"/>
    <w:sectPr w:rsidR="005055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94D49"/>
    <w:multiLevelType w:val="multilevel"/>
    <w:tmpl w:val="3EA8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3A514B"/>
    <w:multiLevelType w:val="multilevel"/>
    <w:tmpl w:val="D614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74129D"/>
    <w:multiLevelType w:val="multilevel"/>
    <w:tmpl w:val="90B4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D97061"/>
    <w:multiLevelType w:val="multilevel"/>
    <w:tmpl w:val="F2F404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FC3294"/>
    <w:multiLevelType w:val="multilevel"/>
    <w:tmpl w:val="14729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0992113">
    <w:abstractNumId w:val="3"/>
  </w:num>
  <w:num w:numId="2" w16cid:durableId="1704936423">
    <w:abstractNumId w:val="4"/>
  </w:num>
  <w:num w:numId="3" w16cid:durableId="1294554765">
    <w:abstractNumId w:val="1"/>
  </w:num>
  <w:num w:numId="4" w16cid:durableId="1764715792">
    <w:abstractNumId w:val="0"/>
  </w:num>
  <w:num w:numId="5" w16cid:durableId="1333727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F58"/>
    <w:rsid w:val="00054F58"/>
    <w:rsid w:val="005055E7"/>
    <w:rsid w:val="007B7B3D"/>
    <w:rsid w:val="009D4EDF"/>
    <w:rsid w:val="00D9128C"/>
    <w:rsid w:val="00F5771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FCA06"/>
  <w15:chartTrackingRefBased/>
  <w15:docId w15:val="{24985E3C-C1DF-47D6-B5A7-A3FF915AE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4F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4F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4F5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4F5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4F5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4F5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4F5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4F5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4F5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4F5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4F5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4F5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4F5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4F5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4F5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4F5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4F5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4F58"/>
    <w:rPr>
      <w:rFonts w:eastAsiaTheme="majorEastAsia" w:cstheme="majorBidi"/>
      <w:color w:val="272727" w:themeColor="text1" w:themeTint="D8"/>
    </w:rPr>
  </w:style>
  <w:style w:type="paragraph" w:styleId="Titel">
    <w:name w:val="Title"/>
    <w:basedOn w:val="Standaard"/>
    <w:next w:val="Standaard"/>
    <w:link w:val="TitelChar"/>
    <w:uiPriority w:val="10"/>
    <w:qFormat/>
    <w:rsid w:val="00054F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4F5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4F5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4F5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4F5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4F58"/>
    <w:rPr>
      <w:i/>
      <w:iCs/>
      <w:color w:val="404040" w:themeColor="text1" w:themeTint="BF"/>
    </w:rPr>
  </w:style>
  <w:style w:type="paragraph" w:styleId="Lijstalinea">
    <w:name w:val="List Paragraph"/>
    <w:basedOn w:val="Standaard"/>
    <w:uiPriority w:val="34"/>
    <w:qFormat/>
    <w:rsid w:val="00054F58"/>
    <w:pPr>
      <w:ind w:left="720"/>
      <w:contextualSpacing/>
    </w:pPr>
  </w:style>
  <w:style w:type="character" w:styleId="Intensievebenadrukking">
    <w:name w:val="Intense Emphasis"/>
    <w:basedOn w:val="Standaardalinea-lettertype"/>
    <w:uiPriority w:val="21"/>
    <w:qFormat/>
    <w:rsid w:val="00054F58"/>
    <w:rPr>
      <w:i/>
      <w:iCs/>
      <w:color w:val="0F4761" w:themeColor="accent1" w:themeShade="BF"/>
    </w:rPr>
  </w:style>
  <w:style w:type="paragraph" w:styleId="Duidelijkcitaat">
    <w:name w:val="Intense Quote"/>
    <w:basedOn w:val="Standaard"/>
    <w:next w:val="Standaard"/>
    <w:link w:val="DuidelijkcitaatChar"/>
    <w:uiPriority w:val="30"/>
    <w:qFormat/>
    <w:rsid w:val="00054F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4F58"/>
    <w:rPr>
      <w:i/>
      <w:iCs/>
      <w:color w:val="0F4761" w:themeColor="accent1" w:themeShade="BF"/>
    </w:rPr>
  </w:style>
  <w:style w:type="character" w:styleId="Intensieveverwijzing">
    <w:name w:val="Intense Reference"/>
    <w:basedOn w:val="Standaardalinea-lettertype"/>
    <w:uiPriority w:val="32"/>
    <w:qFormat/>
    <w:rsid w:val="00054F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yoke1972@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1284</Words>
  <Characters>7065</Characters>
  <Application>Microsoft Office Word</Application>
  <DocSecurity>0</DocSecurity>
  <Lines>58</Lines>
  <Paragraphs>16</Paragraphs>
  <ScaleCrop>false</ScaleCrop>
  <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onsia</dc:creator>
  <cp:keywords/>
  <dc:description/>
  <cp:lastModifiedBy>yolanda onsia</cp:lastModifiedBy>
  <cp:revision>1</cp:revision>
  <dcterms:created xsi:type="dcterms:W3CDTF">2026-08-20T05:41:00Z</dcterms:created>
  <dcterms:modified xsi:type="dcterms:W3CDTF">2026-08-20T05:43:00Z</dcterms:modified>
</cp:coreProperties>
</file>